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B8A" w:rsidRDefault="006F4B8A"/>
    <w:p w:rsidR="006F4B8A" w:rsidRDefault="006F4B8A"/>
    <w:p w:rsidR="006F4B8A" w:rsidRDefault="006F4B8A"/>
    <w:p w:rsidR="00335813" w:rsidRDefault="00335813"/>
    <w:p w:rsidR="006F4B8A" w:rsidRDefault="006F4B8A"/>
    <w:p w:rsidR="006F4B8A" w:rsidRDefault="006F4B8A"/>
    <w:p w:rsidR="006F4B8A" w:rsidRDefault="006F4B8A"/>
    <w:p w:rsidR="006F4B8A" w:rsidRDefault="006F4B8A"/>
    <w:tbl>
      <w:tblPr>
        <w:tblW w:w="6934" w:type="dxa"/>
        <w:tblInd w:w="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5103"/>
      </w:tblGrid>
      <w:tr w:rsidR="005D50CA" w:rsidTr="005D50CA">
        <w:trPr>
          <w:trHeight w:val="315"/>
        </w:trPr>
        <w:tc>
          <w:tcPr>
            <w:tcW w:w="6934" w:type="dxa"/>
            <w:gridSpan w:val="2"/>
            <w:tcBorders>
              <w:top w:val="single" w:sz="8" w:space="0" w:color="004990"/>
              <w:left w:val="single" w:sz="8" w:space="0" w:color="004990"/>
              <w:bottom w:val="single" w:sz="8" w:space="0" w:color="004990"/>
              <w:right w:val="single" w:sz="8" w:space="0" w:color="00499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center"/>
              <w:rPr>
                <w:rFonts w:ascii="Tahoma" w:hAnsi="Tahoma" w:cs="Tahoma"/>
                <w:b/>
                <w:bCs/>
                <w:color w:val="004990"/>
                <w:sz w:val="28"/>
                <w:lang w:eastAsia="es-BO"/>
              </w:rPr>
            </w:pPr>
            <w:r w:rsidRPr="003F46AD">
              <w:rPr>
                <w:rFonts w:ascii="Tahoma" w:hAnsi="Tahoma" w:cs="Tahoma"/>
                <w:b/>
                <w:bCs/>
                <w:color w:val="004990"/>
                <w:sz w:val="28"/>
                <w:lang w:eastAsia="es-BO"/>
              </w:rPr>
              <w:t>CRONOGRAMA DE PLAZOS</w:t>
            </w:r>
          </w:p>
          <w:p w:rsidR="00E530F8" w:rsidRDefault="006F4B8A">
            <w:pPr>
              <w:jc w:val="center"/>
              <w:rPr>
                <w:rFonts w:ascii="Tahoma" w:hAnsi="Tahoma" w:cs="Tahoma"/>
                <w:b/>
                <w:bCs/>
                <w:color w:val="004990"/>
                <w:lang w:eastAsia="es-BO"/>
              </w:rPr>
            </w:pPr>
            <w:r>
              <w:rPr>
                <w:rFonts w:ascii="Tahoma" w:hAnsi="Tahoma" w:cs="Tahoma"/>
                <w:b/>
                <w:bCs/>
                <w:color w:val="004990"/>
                <w:lang w:eastAsia="es-BO"/>
              </w:rPr>
              <w:t>LICITACIÓN PÚBLICA</w:t>
            </w:r>
            <w:r w:rsidR="00E530F8">
              <w:rPr>
                <w:rFonts w:ascii="Tahoma" w:hAnsi="Tahoma" w:cs="Tahoma"/>
                <w:b/>
                <w:bCs/>
                <w:color w:val="004990"/>
                <w:lang w:eastAsia="es-BO"/>
              </w:rPr>
              <w:t xml:space="preserve"> </w:t>
            </w:r>
            <w:proofErr w:type="spellStart"/>
            <w:r w:rsidR="00E530F8">
              <w:rPr>
                <w:rFonts w:ascii="Tahoma" w:hAnsi="Tahoma" w:cs="Tahoma"/>
                <w:b/>
                <w:bCs/>
                <w:color w:val="004990"/>
                <w:lang w:eastAsia="es-BO"/>
              </w:rPr>
              <w:t>N°</w:t>
            </w:r>
            <w:proofErr w:type="spellEnd"/>
            <w:r w:rsidR="00E530F8">
              <w:rPr>
                <w:rFonts w:ascii="Tahoma" w:hAnsi="Tahoma" w:cs="Tahoma"/>
                <w:b/>
                <w:bCs/>
                <w:color w:val="004990"/>
                <w:lang w:eastAsia="es-BO"/>
              </w:rPr>
              <w:t xml:space="preserve"> 00</w:t>
            </w:r>
            <w:r w:rsidR="005D51BC">
              <w:rPr>
                <w:rFonts w:ascii="Tahoma" w:hAnsi="Tahoma" w:cs="Tahoma"/>
                <w:b/>
                <w:bCs/>
                <w:color w:val="004990"/>
                <w:lang w:eastAsia="es-BO"/>
              </w:rPr>
              <w:t>2</w:t>
            </w:r>
            <w:r w:rsidR="00E530F8">
              <w:rPr>
                <w:rFonts w:ascii="Tahoma" w:hAnsi="Tahoma" w:cs="Tahoma"/>
                <w:b/>
                <w:bCs/>
                <w:color w:val="004990"/>
                <w:lang w:eastAsia="es-BO"/>
              </w:rPr>
              <w:t>/202</w:t>
            </w:r>
            <w:r w:rsidR="00513AF2">
              <w:rPr>
                <w:rFonts w:ascii="Tahoma" w:hAnsi="Tahoma" w:cs="Tahoma"/>
                <w:b/>
                <w:bCs/>
                <w:color w:val="004990"/>
                <w:lang w:eastAsia="es-BO"/>
              </w:rPr>
              <w:t>6</w:t>
            </w:r>
            <w:r w:rsidR="00E530F8">
              <w:rPr>
                <w:rFonts w:ascii="Tahoma" w:hAnsi="Tahoma" w:cs="Tahoma"/>
                <w:b/>
                <w:bCs/>
                <w:color w:val="004990"/>
                <w:lang w:eastAsia="es-BO"/>
              </w:rPr>
              <w:t xml:space="preserve"> </w:t>
            </w:r>
          </w:p>
          <w:p w:rsidR="00E530F8" w:rsidRDefault="00E530F8" w:rsidP="00335813">
            <w:pPr>
              <w:jc w:val="center"/>
              <w:rPr>
                <w:rFonts w:ascii="Tahoma" w:hAnsi="Tahoma" w:cs="Tahoma"/>
                <w:b/>
                <w:bCs/>
                <w:color w:val="004990"/>
                <w:lang w:eastAsia="es-BO"/>
              </w:rPr>
            </w:pPr>
            <w:r>
              <w:rPr>
                <w:rFonts w:ascii="Tahoma" w:hAnsi="Tahoma" w:cs="Tahoma"/>
                <w:b/>
                <w:bCs/>
                <w:color w:val="004990"/>
                <w:lang w:eastAsia="es-BO"/>
              </w:rPr>
              <w:t>“</w:t>
            </w:r>
            <w:r w:rsidR="00335813">
              <w:rPr>
                <w:rFonts w:ascii="Tahoma" w:hAnsi="Tahoma" w:cs="Tahoma"/>
                <w:b/>
                <w:bCs/>
                <w:color w:val="004990"/>
                <w:lang w:eastAsia="es-BO"/>
              </w:rPr>
              <w:t>PR</w:t>
            </w:r>
            <w:r w:rsidR="006F4B8A">
              <w:rPr>
                <w:rFonts w:ascii="Tahoma" w:hAnsi="Tahoma" w:cs="Tahoma"/>
                <w:b/>
                <w:color w:val="004990"/>
              </w:rPr>
              <w:t>O</w:t>
            </w:r>
            <w:r w:rsidR="00335813">
              <w:rPr>
                <w:rFonts w:ascii="Tahoma" w:hAnsi="Tahoma" w:cs="Tahoma"/>
                <w:b/>
                <w:color w:val="004990"/>
              </w:rPr>
              <w:t xml:space="preserve">VISIÓN DE UNIFORMES DE TRABAJO PARA DATACOM S.R.L. </w:t>
            </w:r>
            <w:r w:rsidR="00D912E1" w:rsidRPr="00A548C6">
              <w:rPr>
                <w:rFonts w:ascii="Tahoma" w:hAnsi="Tahoma" w:cs="Tahoma"/>
                <w:b/>
                <w:color w:val="004990"/>
              </w:rPr>
              <w:t>GESTIÓN 202</w:t>
            </w:r>
            <w:r w:rsidR="00513AF2">
              <w:rPr>
                <w:rFonts w:ascii="Tahoma" w:hAnsi="Tahoma" w:cs="Tahoma"/>
                <w:b/>
                <w:color w:val="004990"/>
              </w:rPr>
              <w:t>6</w:t>
            </w:r>
            <w:r w:rsidR="005D51BC">
              <w:rPr>
                <w:rFonts w:ascii="Tahoma" w:hAnsi="Tahoma" w:cs="Tahoma"/>
                <w:b/>
                <w:color w:val="004990"/>
              </w:rPr>
              <w:t xml:space="preserve"> (segunda versión)</w:t>
            </w:r>
            <w:r>
              <w:rPr>
                <w:rFonts w:ascii="Tahoma" w:hAnsi="Tahoma" w:cs="Tahoma"/>
                <w:b/>
                <w:bCs/>
                <w:color w:val="004990"/>
                <w:lang w:eastAsia="es-BO"/>
              </w:rPr>
              <w:t>”</w:t>
            </w:r>
          </w:p>
        </w:tc>
      </w:tr>
      <w:tr w:rsidR="005D50CA" w:rsidTr="005D50CA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Actividad: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eastAsia="es-BO"/>
              </w:rPr>
              <w:t xml:space="preserve">Publicación </w:t>
            </w:r>
            <w:r w:rsidR="001169A5">
              <w:rPr>
                <w:rFonts w:ascii="Tahoma" w:hAnsi="Tahoma" w:cs="Tahoma"/>
                <w:color w:val="004990"/>
                <w:lang w:eastAsia="es-BO"/>
              </w:rPr>
              <w:t>de Convocatoria</w:t>
            </w:r>
          </w:p>
        </w:tc>
      </w:tr>
      <w:tr w:rsidR="005D50CA" w:rsidTr="003F46AD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Fecha: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DC6860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Jueves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, 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1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2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 de </w:t>
            </w:r>
            <w:r w:rsidR="005D51BC">
              <w:rPr>
                <w:rFonts w:ascii="Tahoma" w:hAnsi="Tahoma" w:cs="Tahoma"/>
                <w:color w:val="004990"/>
                <w:lang w:val="es-ES" w:eastAsia="es-BO"/>
              </w:rPr>
              <w:t>febre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ro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 de 202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6</w:t>
            </w:r>
          </w:p>
        </w:tc>
      </w:tr>
      <w:tr w:rsidR="005D50CA" w:rsidTr="005D50CA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Actividad: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Consultas Escritas</w:t>
            </w:r>
          </w:p>
        </w:tc>
      </w:tr>
      <w:tr w:rsidR="005D50CA" w:rsidTr="003F46AD">
        <w:trPr>
          <w:trHeight w:val="33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Fecha: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Pr="001F6542" w:rsidRDefault="00DC6860" w:rsidP="005D50CA">
            <w:pPr>
              <w:jc w:val="both"/>
              <w:rPr>
                <w:rFonts w:ascii="Tahoma" w:hAnsi="Tahoma" w:cs="Tahoma"/>
                <w:color w:val="004990"/>
                <w:lang w:val="es-ES"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Miércoles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, </w:t>
            </w:r>
            <w:r w:rsidR="005D51BC">
              <w:rPr>
                <w:rFonts w:ascii="Tahoma" w:hAnsi="Tahoma" w:cs="Tahoma"/>
                <w:color w:val="004990"/>
                <w:lang w:val="es-ES" w:eastAsia="es-BO"/>
              </w:rPr>
              <w:t>1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8</w:t>
            </w:r>
            <w:r w:rsidR="000F5E5B">
              <w:rPr>
                <w:rFonts w:ascii="Tahoma" w:hAnsi="Tahoma" w:cs="Tahoma"/>
                <w:color w:val="004990"/>
                <w:lang w:val="es-ES" w:eastAsia="es-BO"/>
              </w:rPr>
              <w:t xml:space="preserve"> de 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febrero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 de 202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6</w:t>
            </w:r>
          </w:p>
        </w:tc>
      </w:tr>
      <w:tr w:rsidR="005D50CA" w:rsidTr="003F46AD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Hora: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1</w:t>
            </w:r>
            <w:r w:rsidR="000F5E5B">
              <w:rPr>
                <w:rFonts w:ascii="Tahoma" w:hAnsi="Tahoma" w:cs="Tahoma"/>
                <w:color w:val="004990"/>
                <w:lang w:val="es-ES" w:eastAsia="es-BO"/>
              </w:rPr>
              <w:t>3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:00</w:t>
            </w:r>
          </w:p>
        </w:tc>
      </w:tr>
      <w:tr w:rsidR="005D50CA" w:rsidTr="005D50CA">
        <w:trPr>
          <w:trHeight w:val="394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Actividad: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Presentación de Propuestas</w:t>
            </w:r>
          </w:p>
        </w:tc>
      </w:tr>
      <w:tr w:rsidR="005D50CA" w:rsidTr="003F46AD">
        <w:trPr>
          <w:trHeight w:val="364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Fecha: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DC6860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Viernes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, 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20</w:t>
            </w:r>
            <w:r w:rsidR="000F5E5B">
              <w:rPr>
                <w:rFonts w:ascii="Tahoma" w:hAnsi="Tahoma" w:cs="Tahoma"/>
                <w:color w:val="004990"/>
                <w:lang w:val="es-ES" w:eastAsia="es-BO"/>
              </w:rPr>
              <w:t xml:space="preserve"> de </w:t>
            </w:r>
            <w:r w:rsidR="005D51BC">
              <w:rPr>
                <w:rFonts w:ascii="Tahoma" w:hAnsi="Tahoma" w:cs="Tahoma"/>
                <w:color w:val="004990"/>
                <w:lang w:val="es-ES" w:eastAsia="es-BO"/>
              </w:rPr>
              <w:t>febre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ro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 de 202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6</w:t>
            </w:r>
          </w:p>
        </w:tc>
      </w:tr>
      <w:tr w:rsidR="005D50CA" w:rsidTr="003F46AD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Hora: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1169A5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10</w:t>
            </w:r>
            <w:r w:rsidR="005D50CA">
              <w:rPr>
                <w:rFonts w:ascii="Tahoma" w:hAnsi="Tahoma" w:cs="Tahoma"/>
                <w:color w:val="004990"/>
                <w:lang w:val="es-ES" w:eastAsia="es-BO"/>
              </w:rPr>
              <w:t>: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00</w:t>
            </w:r>
          </w:p>
        </w:tc>
      </w:tr>
      <w:tr w:rsidR="005D50CA" w:rsidTr="005D50CA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Actividad: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Apertura de Propuestas</w:t>
            </w:r>
          </w:p>
        </w:tc>
      </w:tr>
      <w:tr w:rsidR="005D50CA" w:rsidTr="003F46AD">
        <w:trPr>
          <w:trHeight w:val="322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Fecha: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DC6860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Viernes</w:t>
            </w:r>
            <w:r w:rsidR="005D51BC">
              <w:rPr>
                <w:rFonts w:ascii="Tahoma" w:hAnsi="Tahoma" w:cs="Tahoma"/>
                <w:color w:val="004990"/>
                <w:lang w:val="es-ES" w:eastAsia="es-BO"/>
              </w:rPr>
              <w:t xml:space="preserve">, 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20</w:t>
            </w:r>
            <w:r w:rsidR="005D51BC">
              <w:rPr>
                <w:rFonts w:ascii="Tahoma" w:hAnsi="Tahoma" w:cs="Tahoma"/>
                <w:color w:val="004990"/>
                <w:lang w:val="es-ES" w:eastAsia="es-BO"/>
              </w:rPr>
              <w:t xml:space="preserve"> de febrero de 2026</w:t>
            </w:r>
          </w:p>
        </w:tc>
      </w:tr>
      <w:tr w:rsidR="005D50CA" w:rsidTr="003F46AD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Hora: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10:</w:t>
            </w:r>
            <w:r w:rsidR="001169A5">
              <w:rPr>
                <w:rFonts w:ascii="Tahoma" w:hAnsi="Tahoma" w:cs="Tahoma"/>
                <w:color w:val="004990"/>
                <w:lang w:val="es-ES" w:eastAsia="es-BO"/>
              </w:rPr>
              <w:t>30</w:t>
            </w:r>
          </w:p>
        </w:tc>
      </w:tr>
      <w:tr w:rsidR="005D50CA" w:rsidTr="005D50CA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Actividad: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Adjudicación</w:t>
            </w:r>
          </w:p>
        </w:tc>
      </w:tr>
      <w:tr w:rsidR="005D50CA" w:rsidTr="003F46AD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Fecha: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DC6860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Lunes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, 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23</w:t>
            </w:r>
            <w:r w:rsidR="000F5E5B">
              <w:rPr>
                <w:rFonts w:ascii="Tahoma" w:hAnsi="Tahoma" w:cs="Tahoma"/>
                <w:color w:val="004990"/>
                <w:lang w:val="es-ES" w:eastAsia="es-BO"/>
              </w:rPr>
              <w:t xml:space="preserve"> de</w:t>
            </w:r>
            <w:r w:rsidR="005D51BC">
              <w:rPr>
                <w:rFonts w:ascii="Tahoma" w:hAnsi="Tahoma" w:cs="Tahoma"/>
                <w:color w:val="004990"/>
                <w:lang w:val="es-ES" w:eastAsia="es-BO"/>
              </w:rPr>
              <w:t xml:space="preserve"> febrero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 de 202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6</w:t>
            </w:r>
          </w:p>
        </w:tc>
      </w:tr>
      <w:tr w:rsidR="005D50CA" w:rsidTr="005D50CA">
        <w:trPr>
          <w:trHeight w:val="315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Actividad: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Firma del Contrato</w:t>
            </w:r>
          </w:p>
        </w:tc>
      </w:tr>
      <w:tr w:rsidR="005D50CA" w:rsidTr="003F46AD">
        <w:trPr>
          <w:trHeight w:val="332"/>
        </w:trPr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E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5D50CA">
            <w:pPr>
              <w:jc w:val="both"/>
              <w:rPr>
                <w:rFonts w:ascii="Tahoma" w:hAnsi="Tahoma" w:cs="Tahoma"/>
                <w:color w:val="FFFFFF"/>
                <w:lang w:eastAsia="es-BO"/>
              </w:rPr>
            </w:pPr>
            <w:r>
              <w:rPr>
                <w:rFonts w:ascii="Tahoma" w:hAnsi="Tahoma" w:cs="Tahoma"/>
                <w:color w:val="FFFFFF"/>
                <w:lang w:val="es-ES" w:eastAsia="es-BO"/>
              </w:rPr>
              <w:t>Fecha: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4990"/>
              <w:right w:val="single" w:sz="8" w:space="0" w:color="00499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D50CA" w:rsidRDefault="00DC6860" w:rsidP="005D50CA">
            <w:pPr>
              <w:jc w:val="both"/>
              <w:rPr>
                <w:rFonts w:ascii="Tahoma" w:hAnsi="Tahoma" w:cs="Tahoma"/>
                <w:color w:val="004990"/>
                <w:lang w:eastAsia="es-BO"/>
              </w:rPr>
            </w:pPr>
            <w:r>
              <w:rPr>
                <w:rFonts w:ascii="Tahoma" w:hAnsi="Tahoma" w:cs="Tahoma"/>
                <w:color w:val="004990"/>
                <w:lang w:val="es-ES" w:eastAsia="es-BO"/>
              </w:rPr>
              <w:t>Jueves</w:t>
            </w:r>
            <w:bookmarkStart w:id="0" w:name="_GoBack"/>
            <w:bookmarkEnd w:id="0"/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, 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2</w:t>
            </w:r>
            <w:r>
              <w:rPr>
                <w:rFonts w:ascii="Tahoma" w:hAnsi="Tahoma" w:cs="Tahoma"/>
                <w:color w:val="004990"/>
                <w:lang w:val="es-ES" w:eastAsia="es-BO"/>
              </w:rPr>
              <w:t>6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 de 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fe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>bre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ro</w:t>
            </w:r>
            <w:r w:rsidR="00335813">
              <w:rPr>
                <w:rFonts w:ascii="Tahoma" w:hAnsi="Tahoma" w:cs="Tahoma"/>
                <w:color w:val="004990"/>
                <w:lang w:val="es-ES" w:eastAsia="es-BO"/>
              </w:rPr>
              <w:t xml:space="preserve"> de 202</w:t>
            </w:r>
            <w:r w:rsidR="00513AF2">
              <w:rPr>
                <w:rFonts w:ascii="Tahoma" w:hAnsi="Tahoma" w:cs="Tahoma"/>
                <w:color w:val="004990"/>
                <w:lang w:val="es-ES" w:eastAsia="es-BO"/>
              </w:rPr>
              <w:t>6</w:t>
            </w:r>
          </w:p>
        </w:tc>
      </w:tr>
    </w:tbl>
    <w:p w:rsidR="009664A0" w:rsidRDefault="00DC6860" w:rsidP="006F4B8A"/>
    <w:sectPr w:rsidR="009664A0" w:rsidSect="00A4401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CA"/>
    <w:rsid w:val="000F5E5B"/>
    <w:rsid w:val="001169A5"/>
    <w:rsid w:val="001A620F"/>
    <w:rsid w:val="001F02E3"/>
    <w:rsid w:val="001F6542"/>
    <w:rsid w:val="002023DC"/>
    <w:rsid w:val="00321CB2"/>
    <w:rsid w:val="00335813"/>
    <w:rsid w:val="003F46AD"/>
    <w:rsid w:val="00513AF2"/>
    <w:rsid w:val="005D50CA"/>
    <w:rsid w:val="005D51BC"/>
    <w:rsid w:val="006F4B8A"/>
    <w:rsid w:val="0070488E"/>
    <w:rsid w:val="007B7CA9"/>
    <w:rsid w:val="00892CB2"/>
    <w:rsid w:val="0091161A"/>
    <w:rsid w:val="009D62DD"/>
    <w:rsid w:val="00A4401F"/>
    <w:rsid w:val="00B13364"/>
    <w:rsid w:val="00BA7B14"/>
    <w:rsid w:val="00BB004F"/>
    <w:rsid w:val="00CF72A9"/>
    <w:rsid w:val="00D912E1"/>
    <w:rsid w:val="00DC6860"/>
    <w:rsid w:val="00E21635"/>
    <w:rsid w:val="00E5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BD3DC12"/>
  <w15:chartTrackingRefBased/>
  <w15:docId w15:val="{9C8238A7-926F-4F04-9BF1-4489FC1B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0CA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Entel S.A.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Restovic Rios</dc:creator>
  <cp:keywords/>
  <dc:description/>
  <cp:lastModifiedBy>Andres Mauricio Miguez Castro</cp:lastModifiedBy>
  <cp:revision>7</cp:revision>
  <cp:lastPrinted>2025-11-27T19:17:00Z</cp:lastPrinted>
  <dcterms:created xsi:type="dcterms:W3CDTF">2025-11-24T14:11:00Z</dcterms:created>
  <dcterms:modified xsi:type="dcterms:W3CDTF">2026-02-12T18:39:00Z</dcterms:modified>
</cp:coreProperties>
</file>